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BCA" w:rsidRPr="00870D14" w:rsidRDefault="00F51BCA" w:rsidP="00F51BCA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70D1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Приложение 1 к приказу от </w:t>
      </w: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о Центре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</w:p>
    <w:p w:rsidR="00F51BCA" w:rsidRPr="009B7EE2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направленн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остей «Точка роста» на </w:t>
      </w:r>
      <w:r w:rsidRPr="009B7EE2">
        <w:rPr>
          <w:rFonts w:ascii="Times New Roman" w:hAnsi="Times New Roman" w:cs="Times New Roman"/>
          <w:sz w:val="24"/>
          <w:szCs w:val="24"/>
          <w:lang w:val="ru-RU"/>
        </w:rPr>
        <w:t xml:space="preserve">базе </w:t>
      </w:r>
      <w:r w:rsidR="003419A4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spellStart"/>
      <w:r w:rsidR="003419A4">
        <w:rPr>
          <w:rFonts w:ascii="Times New Roman" w:hAnsi="Times New Roman" w:cs="Times New Roman"/>
          <w:sz w:val="24"/>
          <w:szCs w:val="24"/>
          <w:lang w:val="ru-RU"/>
        </w:rPr>
        <w:t>Учкентской</w:t>
      </w:r>
      <w:proofErr w:type="spellEnd"/>
      <w:r w:rsidR="003419A4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 образования естественно—научной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направленностей «Точка роста» на базе </w:t>
      </w:r>
      <w:proofErr w:type="spellStart"/>
      <w:r w:rsidR="003419A4">
        <w:rPr>
          <w:rFonts w:ascii="Times New Roman" w:hAnsi="Times New Roman" w:cs="Times New Roman"/>
          <w:sz w:val="24"/>
          <w:szCs w:val="24"/>
          <w:lang w:val="ru-RU"/>
        </w:rPr>
        <w:t>Учкентской</w:t>
      </w:r>
      <w:proofErr w:type="spellEnd"/>
      <w:r w:rsidR="003419A4">
        <w:rPr>
          <w:rFonts w:ascii="Times New Roman" w:hAnsi="Times New Roman" w:cs="Times New Roman"/>
          <w:sz w:val="24"/>
          <w:szCs w:val="24"/>
          <w:lang w:val="ru-RU"/>
        </w:rPr>
        <w:t xml:space="preserve"> школы </w:t>
      </w:r>
      <w:bookmarkStart w:id="0" w:name="_GoBack"/>
      <w:bookmarkEnd w:id="0"/>
      <w:r w:rsidRPr="005360AF">
        <w:rPr>
          <w:rFonts w:ascii="Times New Roman" w:hAnsi="Times New Roman" w:cs="Times New Roman"/>
          <w:sz w:val="24"/>
          <w:szCs w:val="24"/>
          <w:lang w:val="ru-RU"/>
        </w:rPr>
        <w:t>(далее — Центр) создан с целью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научной, математической,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Pr="009B7EE2">
        <w:rPr>
          <w:rFonts w:ascii="Times New Roman" w:hAnsi="Times New Roman" w:cs="Times New Roman"/>
          <w:sz w:val="24"/>
          <w:szCs w:val="24"/>
          <w:lang w:val="ru-RU"/>
        </w:rPr>
        <w:t>Пречистенской средней 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программой развития Пречистенской средней школы,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и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ехнологической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программ естественно—научной и технической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F51BCA"/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BCA"/>
    <w:rsid w:val="003419A4"/>
    <w:rsid w:val="00F00517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5ED1B-8CD7-43D9-818A-F61A8C89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Ханзадай Гасановна</cp:lastModifiedBy>
  <cp:revision>2</cp:revision>
  <dcterms:created xsi:type="dcterms:W3CDTF">2021-11-25T08:25:00Z</dcterms:created>
  <dcterms:modified xsi:type="dcterms:W3CDTF">2021-11-25T08:25:00Z</dcterms:modified>
</cp:coreProperties>
</file>